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0C5" w:rsidRDefault="006E20C5" w:rsidP="001D0241">
      <w:pPr>
        <w:spacing w:after="0" w:line="480" w:lineRule="auto"/>
        <w:rPr>
          <w:rFonts w:ascii="Times New Roman" w:eastAsia="Times New Roman" w:hAnsi="Times New Roman" w:cs="Times New Roman"/>
          <w:color w:val="0E101A"/>
          <w:sz w:val="24"/>
          <w:szCs w:val="24"/>
        </w:rPr>
      </w:pPr>
    </w:p>
    <w:p w:rsidR="006E20C5" w:rsidRDefault="006E20C5" w:rsidP="001D0241">
      <w:pPr>
        <w:spacing w:after="0" w:line="480" w:lineRule="auto"/>
        <w:rPr>
          <w:rFonts w:ascii="Times New Roman" w:eastAsia="Times New Roman" w:hAnsi="Times New Roman" w:cs="Times New Roman"/>
          <w:color w:val="0E101A"/>
          <w:sz w:val="24"/>
          <w:szCs w:val="24"/>
        </w:rPr>
      </w:pPr>
    </w:p>
    <w:p w:rsidR="006E20C5" w:rsidRDefault="006E20C5" w:rsidP="001D0241">
      <w:pPr>
        <w:spacing w:after="0" w:line="480" w:lineRule="auto"/>
        <w:rPr>
          <w:rFonts w:ascii="Times New Roman" w:eastAsia="Times New Roman" w:hAnsi="Times New Roman" w:cs="Times New Roman"/>
          <w:color w:val="0E101A"/>
          <w:sz w:val="24"/>
          <w:szCs w:val="24"/>
        </w:rPr>
      </w:pPr>
    </w:p>
    <w:p w:rsidR="006E20C5" w:rsidRDefault="006E20C5" w:rsidP="001D0241">
      <w:pPr>
        <w:spacing w:after="0" w:line="480" w:lineRule="auto"/>
        <w:rPr>
          <w:rFonts w:ascii="Times New Roman" w:eastAsia="Times New Roman" w:hAnsi="Times New Roman" w:cs="Times New Roman"/>
          <w:color w:val="0E101A"/>
          <w:sz w:val="24"/>
          <w:szCs w:val="24"/>
        </w:rPr>
      </w:pPr>
    </w:p>
    <w:p w:rsidR="006E20C5" w:rsidRDefault="006E20C5" w:rsidP="001D0241">
      <w:pPr>
        <w:spacing w:after="0" w:line="480" w:lineRule="auto"/>
        <w:rPr>
          <w:rFonts w:ascii="Times New Roman" w:eastAsia="Times New Roman" w:hAnsi="Times New Roman" w:cs="Times New Roman"/>
          <w:color w:val="0E101A"/>
          <w:sz w:val="24"/>
          <w:szCs w:val="24"/>
        </w:rPr>
      </w:pPr>
    </w:p>
    <w:p w:rsidR="006E20C5" w:rsidRDefault="006E20C5" w:rsidP="001D0241">
      <w:pPr>
        <w:spacing w:after="0" w:line="480" w:lineRule="auto"/>
        <w:rPr>
          <w:rFonts w:ascii="Times New Roman" w:eastAsia="Times New Roman" w:hAnsi="Times New Roman" w:cs="Times New Roman"/>
          <w:color w:val="0E101A"/>
          <w:sz w:val="24"/>
          <w:szCs w:val="24"/>
        </w:rPr>
      </w:pPr>
    </w:p>
    <w:p w:rsidR="006E20C5" w:rsidRDefault="006E20C5" w:rsidP="001D0241">
      <w:pPr>
        <w:spacing w:after="0" w:line="480" w:lineRule="auto"/>
        <w:rPr>
          <w:rFonts w:ascii="Times New Roman" w:eastAsia="Times New Roman" w:hAnsi="Times New Roman" w:cs="Times New Roman"/>
          <w:color w:val="0E101A"/>
          <w:sz w:val="24"/>
          <w:szCs w:val="24"/>
        </w:rPr>
      </w:pPr>
    </w:p>
    <w:p w:rsidR="006E20C5" w:rsidRDefault="006E20C5" w:rsidP="001D0241">
      <w:pPr>
        <w:spacing w:after="0" w:line="480" w:lineRule="auto"/>
        <w:rPr>
          <w:rFonts w:ascii="Times New Roman" w:eastAsia="Times New Roman" w:hAnsi="Times New Roman" w:cs="Times New Roman"/>
          <w:color w:val="0E101A"/>
          <w:sz w:val="24"/>
          <w:szCs w:val="24"/>
        </w:rPr>
      </w:pPr>
    </w:p>
    <w:p w:rsidR="006E20C5" w:rsidRDefault="006E20C5" w:rsidP="001D0241">
      <w:pPr>
        <w:spacing w:after="0" w:line="480" w:lineRule="auto"/>
        <w:rPr>
          <w:rFonts w:ascii="Times New Roman" w:eastAsia="Times New Roman" w:hAnsi="Times New Roman" w:cs="Times New Roman"/>
          <w:color w:val="0E101A"/>
          <w:sz w:val="24"/>
          <w:szCs w:val="24"/>
        </w:rPr>
      </w:pPr>
    </w:p>
    <w:p w:rsidR="00DE6AD5" w:rsidRDefault="003E0C74" w:rsidP="006E20C5">
      <w:pPr>
        <w:spacing w:after="0"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HIST 105:  American History Through 1877</w:t>
      </w:r>
    </w:p>
    <w:p w:rsidR="006E20C5" w:rsidRDefault="006E20C5" w:rsidP="006E20C5">
      <w:pPr>
        <w:spacing w:after="0"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Student Name</w:t>
      </w:r>
    </w:p>
    <w:p w:rsidR="006E20C5" w:rsidRDefault="006E20C5" w:rsidP="006E20C5">
      <w:pPr>
        <w:spacing w:after="0"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Institutional Affiliation</w:t>
      </w:r>
    </w:p>
    <w:p w:rsidR="006E20C5" w:rsidRPr="001D0241" w:rsidRDefault="006E20C5" w:rsidP="006E20C5">
      <w:pPr>
        <w:tabs>
          <w:tab w:val="left" w:pos="2250"/>
        </w:tabs>
        <w:spacing w:after="0"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Due Date</w:t>
      </w:r>
    </w:p>
    <w:p w:rsidR="00DD6B0E" w:rsidRDefault="00DD6B0E" w:rsidP="001D0241">
      <w:pPr>
        <w:spacing w:after="0" w:line="480" w:lineRule="auto"/>
        <w:rPr>
          <w:rFonts w:ascii="Times New Roman" w:eastAsia="Times New Roman" w:hAnsi="Times New Roman" w:cs="Times New Roman"/>
          <w:color w:val="0E101A"/>
          <w:sz w:val="24"/>
          <w:szCs w:val="24"/>
        </w:rPr>
      </w:pPr>
    </w:p>
    <w:p w:rsidR="00DD6B0E" w:rsidRDefault="00DD6B0E" w:rsidP="001D0241">
      <w:pPr>
        <w:spacing w:after="0" w:line="480" w:lineRule="auto"/>
        <w:rPr>
          <w:rFonts w:ascii="Times New Roman" w:eastAsia="Times New Roman" w:hAnsi="Times New Roman" w:cs="Times New Roman"/>
          <w:color w:val="0E101A"/>
          <w:sz w:val="24"/>
          <w:szCs w:val="24"/>
        </w:rPr>
      </w:pPr>
    </w:p>
    <w:p w:rsidR="00DD6B0E" w:rsidRDefault="00DD6B0E" w:rsidP="001D0241">
      <w:pPr>
        <w:spacing w:after="0" w:line="480" w:lineRule="auto"/>
        <w:rPr>
          <w:rFonts w:ascii="Times New Roman" w:eastAsia="Times New Roman" w:hAnsi="Times New Roman" w:cs="Times New Roman"/>
          <w:color w:val="0E101A"/>
          <w:sz w:val="24"/>
          <w:szCs w:val="24"/>
        </w:rPr>
      </w:pPr>
    </w:p>
    <w:p w:rsidR="00DD6B0E" w:rsidRDefault="00DD6B0E" w:rsidP="001D0241">
      <w:pPr>
        <w:spacing w:after="0" w:line="480" w:lineRule="auto"/>
        <w:rPr>
          <w:rFonts w:ascii="Times New Roman" w:eastAsia="Times New Roman" w:hAnsi="Times New Roman" w:cs="Times New Roman"/>
          <w:color w:val="0E101A"/>
          <w:sz w:val="24"/>
          <w:szCs w:val="24"/>
        </w:rPr>
      </w:pPr>
    </w:p>
    <w:p w:rsidR="00DD6B0E" w:rsidRDefault="00DD6B0E" w:rsidP="001D0241">
      <w:pPr>
        <w:spacing w:after="0" w:line="480" w:lineRule="auto"/>
        <w:rPr>
          <w:rFonts w:ascii="Times New Roman" w:eastAsia="Times New Roman" w:hAnsi="Times New Roman" w:cs="Times New Roman"/>
          <w:color w:val="0E101A"/>
          <w:sz w:val="24"/>
          <w:szCs w:val="24"/>
        </w:rPr>
      </w:pPr>
    </w:p>
    <w:p w:rsidR="00DD6B0E" w:rsidRDefault="00DD6B0E" w:rsidP="001D0241">
      <w:pPr>
        <w:spacing w:after="0" w:line="480" w:lineRule="auto"/>
        <w:rPr>
          <w:rFonts w:ascii="Times New Roman" w:eastAsia="Times New Roman" w:hAnsi="Times New Roman" w:cs="Times New Roman"/>
          <w:color w:val="0E101A"/>
          <w:sz w:val="24"/>
          <w:szCs w:val="24"/>
        </w:rPr>
      </w:pPr>
    </w:p>
    <w:p w:rsidR="00052D54" w:rsidRDefault="00052D54" w:rsidP="00052D54">
      <w:pPr>
        <w:spacing w:after="0" w:line="480" w:lineRule="auto"/>
        <w:ind w:firstLine="0"/>
        <w:rPr>
          <w:rFonts w:ascii="Times New Roman" w:eastAsia="Times New Roman" w:hAnsi="Times New Roman" w:cs="Times New Roman"/>
          <w:color w:val="0E101A"/>
          <w:sz w:val="24"/>
          <w:szCs w:val="24"/>
        </w:rPr>
      </w:pPr>
    </w:p>
    <w:p w:rsidR="00052D54" w:rsidRDefault="00052D54" w:rsidP="00052D54">
      <w:pPr>
        <w:spacing w:after="0" w:line="480" w:lineRule="auto"/>
        <w:ind w:firstLine="0"/>
        <w:rPr>
          <w:rFonts w:ascii="Times New Roman" w:eastAsia="Times New Roman" w:hAnsi="Times New Roman" w:cs="Times New Roman"/>
          <w:color w:val="0E101A"/>
          <w:sz w:val="24"/>
          <w:szCs w:val="24"/>
        </w:rPr>
      </w:pPr>
    </w:p>
    <w:p w:rsidR="00DD6B0E" w:rsidRDefault="00DD6B0E" w:rsidP="001D0241">
      <w:pPr>
        <w:spacing w:after="0" w:line="480" w:lineRule="auto"/>
        <w:rPr>
          <w:rFonts w:ascii="Times New Roman" w:eastAsia="Times New Roman" w:hAnsi="Times New Roman" w:cs="Times New Roman"/>
          <w:color w:val="0E101A"/>
          <w:sz w:val="24"/>
          <w:szCs w:val="24"/>
        </w:rPr>
      </w:pPr>
    </w:p>
    <w:p w:rsidR="00DD6B0E" w:rsidRDefault="00DD6B0E" w:rsidP="001D0241">
      <w:pPr>
        <w:spacing w:after="0" w:line="480" w:lineRule="auto"/>
        <w:rPr>
          <w:rFonts w:ascii="Times New Roman" w:eastAsia="Times New Roman" w:hAnsi="Times New Roman" w:cs="Times New Roman"/>
          <w:color w:val="0E101A"/>
          <w:sz w:val="24"/>
          <w:szCs w:val="24"/>
        </w:rPr>
      </w:pPr>
    </w:p>
    <w:p w:rsidR="00DE6AD5" w:rsidRPr="005440BB" w:rsidRDefault="00DE6AD5" w:rsidP="00857721">
      <w:pPr>
        <w:spacing w:after="0" w:line="480" w:lineRule="auto"/>
        <w:ind w:firstLine="0"/>
        <w:rPr>
          <w:rFonts w:ascii="Times New Roman" w:eastAsia="Times New Roman" w:hAnsi="Times New Roman" w:cs="Times New Roman"/>
          <w:b/>
          <w:color w:val="0E101A"/>
          <w:sz w:val="24"/>
          <w:szCs w:val="24"/>
        </w:rPr>
      </w:pPr>
      <w:r w:rsidRPr="005440BB">
        <w:rPr>
          <w:rFonts w:ascii="Times New Roman" w:eastAsia="Times New Roman" w:hAnsi="Times New Roman" w:cs="Times New Roman"/>
          <w:b/>
          <w:color w:val="0E101A"/>
          <w:sz w:val="24"/>
          <w:szCs w:val="24"/>
        </w:rPr>
        <w:lastRenderedPageBreak/>
        <w:t>Introduction</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 xml:space="preserve">The battle of Saratoga was one of the factors that led to the American victory against the British Empire. The battle took place between September and October of 1777 and involved Gate’s American army and Burgoyne’s army and Albany. </w:t>
      </w:r>
      <w:r w:rsidR="0039498D">
        <w:rPr>
          <w:rStyle w:val="FootnoteReference"/>
          <w:rFonts w:ascii="Times New Roman" w:eastAsia="Times New Roman" w:hAnsi="Times New Roman" w:cs="Times New Roman"/>
          <w:color w:val="0E101A"/>
          <w:sz w:val="24"/>
          <w:szCs w:val="24"/>
        </w:rPr>
        <w:footnoteReference w:id="2"/>
      </w:r>
      <w:r w:rsidRPr="001D0241">
        <w:rPr>
          <w:rFonts w:ascii="Times New Roman" w:eastAsia="Times New Roman" w:hAnsi="Times New Roman" w:cs="Times New Roman"/>
          <w:color w:val="0E101A"/>
          <w:sz w:val="24"/>
          <w:szCs w:val="24"/>
        </w:rPr>
        <w:t>The battle occurred in Saratoga town and Burgoyne’s army was overpowered by the American army after France entered the war as an ally to America in October 1777. This victory marked a critical moment for the Revolutionary War. The Battle of Saratoga was the result of British failures and it marked an important milestone in the Revolutionary War because of its diplomatic indications including the formation of the French-American alliance.</w:t>
      </w:r>
    </w:p>
    <w:p w:rsidR="00DE6AD5" w:rsidRPr="001D3557" w:rsidRDefault="00DE6AD5" w:rsidP="001D0241">
      <w:pPr>
        <w:numPr>
          <w:ilvl w:val="0"/>
          <w:numId w:val="2"/>
        </w:numPr>
        <w:spacing w:after="0" w:line="480" w:lineRule="auto"/>
        <w:rPr>
          <w:rFonts w:ascii="Times New Roman" w:eastAsia="Times New Roman" w:hAnsi="Times New Roman" w:cs="Times New Roman"/>
          <w:b/>
          <w:color w:val="0E101A"/>
          <w:sz w:val="24"/>
          <w:szCs w:val="24"/>
        </w:rPr>
      </w:pPr>
      <w:r w:rsidRPr="001D3557">
        <w:rPr>
          <w:rFonts w:ascii="Times New Roman" w:eastAsia="Times New Roman" w:hAnsi="Times New Roman" w:cs="Times New Roman"/>
          <w:b/>
          <w:color w:val="0E101A"/>
          <w:sz w:val="24"/>
          <w:szCs w:val="24"/>
        </w:rPr>
        <w:t>Was the Battle of Saratoga the result of American skill or British failures?</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 xml:space="preserve">The Battle of Saratoga was the result of British failures and began after the Canadian invasion failure (Battle of Quebec). This failed invasion led to the British desire to overturn rebellion by separating the New England colonies from the rest of the colonies in America. The British also wanted to disappoint American supporters, for example, France not to enter into the fight. The battle erupted as a result of the plan by the British to take control of New York and to separate New England from the other colonies in the South in an attempt to conclusively bring the Revolution to an end. This plan turned out as a critical moment for the Americans that they waited for. The battle started when John Burgoyne, the British General, transferred a sample of his army in an effort to surround Bemis Heights that was an American deep-rooted location. The British failed in this mission and also in her effort to manage the Hudson River Valley. Burgoyne </w:t>
      </w:r>
      <w:r w:rsidRPr="001D0241">
        <w:rPr>
          <w:rFonts w:ascii="Times New Roman" w:eastAsia="Times New Roman" w:hAnsi="Times New Roman" w:cs="Times New Roman"/>
          <w:color w:val="0E101A"/>
          <w:sz w:val="24"/>
          <w:szCs w:val="24"/>
        </w:rPr>
        <w:lastRenderedPageBreak/>
        <w:t>and his army captured numerous forts and camped nearby Saratoga while General Gates army’s convened few miles away.</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 xml:space="preserve">The Southern and Western forces that Burgoyne </w:t>
      </w:r>
      <w:r w:rsidR="00FE0638">
        <w:rPr>
          <w:rFonts w:ascii="Times New Roman" w:eastAsia="Times New Roman" w:hAnsi="Times New Roman" w:cs="Times New Roman"/>
          <w:color w:val="0E101A"/>
          <w:sz w:val="24"/>
          <w:szCs w:val="24"/>
        </w:rPr>
        <w:t xml:space="preserve">planned to </w:t>
      </w:r>
      <w:r w:rsidRPr="001D0241">
        <w:rPr>
          <w:rFonts w:ascii="Times New Roman" w:eastAsia="Times New Roman" w:hAnsi="Times New Roman" w:cs="Times New Roman"/>
          <w:color w:val="0E101A"/>
          <w:sz w:val="24"/>
          <w:szCs w:val="24"/>
        </w:rPr>
        <w:t>meet did not show up which symbolized the beginning of her failure. This failure made him be surrounded by the American army in New York.</w:t>
      </w:r>
      <w:r w:rsidR="00693E62">
        <w:rPr>
          <w:rStyle w:val="FootnoteReference"/>
          <w:rFonts w:ascii="Times New Roman" w:eastAsia="Times New Roman" w:hAnsi="Times New Roman" w:cs="Times New Roman"/>
          <w:color w:val="0E101A"/>
          <w:sz w:val="24"/>
          <w:szCs w:val="24"/>
        </w:rPr>
        <w:footnoteReference w:id="3"/>
      </w:r>
      <w:r w:rsidRPr="001D0241">
        <w:rPr>
          <w:rFonts w:ascii="Times New Roman" w:eastAsia="Times New Roman" w:hAnsi="Times New Roman" w:cs="Times New Roman"/>
          <w:color w:val="0E101A"/>
          <w:sz w:val="24"/>
          <w:szCs w:val="24"/>
        </w:rPr>
        <w:t xml:space="preserve"> Burgoyne failed in the two battles (freeman’s farm battle and Bemis height battle) that he engaged with America. The strategy of Burgoyne of isolating New England from the other colonies was faced with organizational and managerial problems. Burgoyne had lost support, especially from India after the defeat at Bennington which made his situation difficult. Burgoyne also ran low on his army as a result of the several casualties injured during the fight which worsened his situation. Clinton failed to provide the assistance he had promised Burgoyne which contributed to the British failure.</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 xml:space="preserve">The British army moved on and engaged Gate’s army at the Freeman’s Farm Battle, known as the First Battle of Saratoga, on the 19th of September. The British experienced more casualties than the Americans. Burgoyne’s army failed to penetrate American lines forcing them to retreat. On the 7th of October, the American army fought back another probe by the British in the Battle of Bemis Heights or the Second Battle of Saratoga. The British army together with their German allies was overwhelmed and almost lost their established positions. </w:t>
      </w:r>
      <w:r w:rsidR="00CB6E4A">
        <w:rPr>
          <w:rStyle w:val="FootnoteReference"/>
          <w:rFonts w:ascii="Times New Roman" w:eastAsia="Times New Roman" w:hAnsi="Times New Roman" w:cs="Times New Roman"/>
          <w:color w:val="0E101A"/>
          <w:sz w:val="24"/>
          <w:szCs w:val="24"/>
        </w:rPr>
        <w:footnoteReference w:id="4"/>
      </w:r>
      <w:r w:rsidRPr="001D0241">
        <w:rPr>
          <w:rFonts w:ascii="Times New Roman" w:eastAsia="Times New Roman" w:hAnsi="Times New Roman" w:cs="Times New Roman"/>
          <w:color w:val="0E101A"/>
          <w:sz w:val="24"/>
          <w:szCs w:val="24"/>
        </w:rPr>
        <w:t>The British were surrounded by Americans by the 13th of October and Burgoyne was made to accept the first massive surrender of the British army. The British were unsuccessful in this war forcing them to surrender their whole army on the 17th of October.</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lastRenderedPageBreak/>
        <w:t>During the Battle, Burgoyne lost close to 600 of his army and was hoping to get reinforcement from General Henry Clinton which was never received. Burgoyne’s remaining army drilled furrows to wait for boosting but they received none. The British army was trapped in the wilderness of New York with inadequate supplies such as food making the troop reduce to half. This resulted in the growth and increase of the American army that won the war.</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 xml:space="preserve">The British army underestimated the fighting power of the Americans. Burgoyne was also presumptuous of the fighting capacity of the British. </w:t>
      </w:r>
      <w:r w:rsidR="001E60F0">
        <w:rPr>
          <w:rStyle w:val="FootnoteReference"/>
          <w:rFonts w:ascii="Times New Roman" w:eastAsia="Times New Roman" w:hAnsi="Times New Roman" w:cs="Times New Roman"/>
          <w:color w:val="0E101A"/>
          <w:sz w:val="24"/>
          <w:szCs w:val="24"/>
        </w:rPr>
        <w:footnoteReference w:id="5"/>
      </w:r>
      <w:r w:rsidRPr="001D0241">
        <w:rPr>
          <w:rFonts w:ascii="Times New Roman" w:eastAsia="Times New Roman" w:hAnsi="Times New Roman" w:cs="Times New Roman"/>
          <w:color w:val="0E101A"/>
          <w:sz w:val="24"/>
          <w:szCs w:val="24"/>
        </w:rPr>
        <w:t xml:space="preserve">Overestimation of troops and underestimation of the fighting capacity of the Americans resulted in the failure of the British. </w:t>
      </w:r>
      <w:r w:rsidR="006820AC">
        <w:rPr>
          <w:rStyle w:val="FootnoteReference"/>
          <w:rFonts w:ascii="Times New Roman" w:eastAsia="Times New Roman" w:hAnsi="Times New Roman" w:cs="Times New Roman"/>
          <w:color w:val="0E101A"/>
          <w:sz w:val="24"/>
          <w:szCs w:val="24"/>
        </w:rPr>
        <w:footnoteReference w:id="6"/>
      </w:r>
      <w:r w:rsidRPr="001D0241">
        <w:rPr>
          <w:rFonts w:ascii="Times New Roman" w:eastAsia="Times New Roman" w:hAnsi="Times New Roman" w:cs="Times New Roman"/>
          <w:color w:val="0E101A"/>
          <w:sz w:val="24"/>
          <w:szCs w:val="24"/>
        </w:rPr>
        <w:t>Other failures of the British were in its 3 options for her campaigns which were proposed by Howe. The first plan demanded extra 15,000 troops. This plan failed because Germany reduced the number of troops provided to Howe thinking that Howe had overstated losses. The second plan was the “lure of the capital” which was to take the land of Philadelphia as a blow to America. However, this plan was reckless because it did not support Burgoyne’s army and endangered the British army during the river crossing. The third plan involved taking the sea of Philadelphia. Germany sent fewer troops again leading to the failure of the plan.</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 xml:space="preserve">All three plans failed due to the underestimation of the Americans. Howe can be blamed for the British failure because he attained his goal but did not support Burgoyne in his campaign. Burgoyne’s army was devastated, their routes were disconnected, and Burgoyne failed to get the </w:t>
      </w:r>
      <w:r w:rsidRPr="001D0241">
        <w:rPr>
          <w:rFonts w:ascii="Times New Roman" w:eastAsia="Times New Roman" w:hAnsi="Times New Roman" w:cs="Times New Roman"/>
          <w:color w:val="0E101A"/>
          <w:sz w:val="24"/>
          <w:szCs w:val="24"/>
        </w:rPr>
        <w:lastRenderedPageBreak/>
        <w:t>reinforcement that he had been promised. British experienced a series of delays and problems making Burgoyne’s army battle Gate’s army solely decreasing their winning possibility.  </w:t>
      </w:r>
    </w:p>
    <w:p w:rsidR="00DE6AD5" w:rsidRPr="00651784" w:rsidRDefault="00DE6AD5" w:rsidP="008A3E41">
      <w:pPr>
        <w:pStyle w:val="ListParagraph"/>
        <w:numPr>
          <w:ilvl w:val="0"/>
          <w:numId w:val="2"/>
        </w:numPr>
        <w:spacing w:after="0" w:line="480" w:lineRule="auto"/>
        <w:rPr>
          <w:rFonts w:ascii="Times New Roman" w:eastAsia="Times New Roman" w:hAnsi="Times New Roman" w:cs="Times New Roman"/>
          <w:b/>
          <w:color w:val="0E101A"/>
          <w:sz w:val="24"/>
          <w:szCs w:val="24"/>
        </w:rPr>
      </w:pPr>
      <w:r w:rsidRPr="00651784">
        <w:rPr>
          <w:rFonts w:ascii="Times New Roman" w:eastAsia="Times New Roman" w:hAnsi="Times New Roman" w:cs="Times New Roman"/>
          <w:b/>
          <w:color w:val="0E101A"/>
          <w:sz w:val="24"/>
          <w:szCs w:val="24"/>
        </w:rPr>
        <w:t>Why was the battle a significant turning point in the Revolutionary War?</w:t>
      </w:r>
    </w:p>
    <w:p w:rsidR="00DE6AD5" w:rsidRPr="001D0241" w:rsidRDefault="00FD67B9" w:rsidP="001D0241">
      <w:pPr>
        <w:spacing w:after="0" w:line="480" w:lineRule="auto"/>
        <w:rPr>
          <w:rFonts w:ascii="Times New Roman" w:eastAsia="Times New Roman" w:hAnsi="Times New Roman" w:cs="Times New Roman"/>
          <w:color w:val="0E101A"/>
          <w:sz w:val="24"/>
          <w:szCs w:val="24"/>
        </w:rPr>
      </w:pPr>
      <w:r>
        <w:rPr>
          <w:rStyle w:val="FootnoteReference"/>
          <w:rFonts w:ascii="Times New Roman" w:eastAsia="Times New Roman" w:hAnsi="Times New Roman" w:cs="Times New Roman"/>
          <w:color w:val="0E101A"/>
          <w:sz w:val="24"/>
          <w:szCs w:val="24"/>
        </w:rPr>
        <w:footnoteReference w:id="7"/>
      </w:r>
      <w:r w:rsidR="00DE6AD5" w:rsidRPr="001D0241">
        <w:rPr>
          <w:rFonts w:ascii="Times New Roman" w:eastAsia="Times New Roman" w:hAnsi="Times New Roman" w:cs="Times New Roman"/>
          <w:color w:val="0E101A"/>
          <w:sz w:val="24"/>
          <w:szCs w:val="24"/>
        </w:rPr>
        <w:t>The primary reason why the Battle of Saratoga was an important turning point in the Revolutionary War is because of its diplomatic indications. The Battle of Saratoga was important because it was the first conclusive victory of the Americans. The battle was played an important role by winning the trust of France that the American Revolution was a feasible source to support who then supported the Americans. France ended up forming an alliance with America which transformed the Revolutionary War.</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The Battle of Saratoga was also significant because it proved that the Americans had the capability of conquering the British. This capability convinced the antagonists of Britain including France and Holland to give their support to the Americans. This was an important move for the Americans because they needed enough support in their fight against Britain which was the leading power globally.</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The victory of the battle was important because it increased the morale of the Americans. The battle not only convinced France and the Dutch of America’s capability of winning but also the Americans themselves. The fact that they had conquered the greatest military in the world made them believe that they had the victory at hand. With France entering the war as an American ally, the Revolutionary War developed into a world battle. The greatest significance of the battle was its diplomatic indications which transformed the nature of the battle.</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lastRenderedPageBreak/>
        <w:t>Attaining their independence through a military battle showed an exceptional struggle. This is because the Americans were disadvantaged in the battle with the British for they had inadequately skilled military to face the British army which had also hired mercenaries. The British army was also more powerful than the American army.</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The Battle of Saratoga raised American courage by ending the threat by Britain and by winning the control of Hudson River. By winning the war, Americans stopped the separation of New England colonies from the others. This secured the states of New England, raised their spirits, and showed their ability to win the war against Great Britain.</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The battle was also significant because it increased the dream of gaining independence and helped the Americans to obtain foreign assistance. The battle marked the last main battle in the Revolution of America and marked the beginning of the state’s independence. The battle cemented the prominence of Washington as a prominent leader resulting in him being elected as the first US president. The battle also opened up new trade partnerships and markets for the Americans. The victory of America unfolded the territories in the West for settlement and intrusion which provided new markets. Americans began producing their manufacturers and no longer relied on those from Britain.</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 xml:space="preserve">The battle spread in the setting of the political enemies of Europe while the other European nations watched the battle. States such as France were interested to see the colonies breaking successfully from the British and wanted to revenge for the humiliations from the British. The battle was important because it proved to be a good chance for France to succeed in its mission. </w:t>
      </w:r>
      <w:r w:rsidR="00944D81">
        <w:rPr>
          <w:rStyle w:val="FootnoteReference"/>
          <w:rFonts w:ascii="Times New Roman" w:eastAsia="Times New Roman" w:hAnsi="Times New Roman" w:cs="Times New Roman"/>
          <w:color w:val="0E101A"/>
          <w:sz w:val="24"/>
          <w:szCs w:val="24"/>
        </w:rPr>
        <w:footnoteReference w:id="8"/>
      </w:r>
      <w:r w:rsidRPr="001D0241">
        <w:rPr>
          <w:rFonts w:ascii="Times New Roman" w:eastAsia="Times New Roman" w:hAnsi="Times New Roman" w:cs="Times New Roman"/>
          <w:color w:val="0E101A"/>
          <w:sz w:val="24"/>
          <w:szCs w:val="24"/>
        </w:rPr>
        <w:t xml:space="preserve">The battle also signified the first time that the British army gave in a battle in the </w:t>
      </w:r>
      <w:r w:rsidRPr="001D0241">
        <w:rPr>
          <w:rFonts w:ascii="Times New Roman" w:eastAsia="Times New Roman" w:hAnsi="Times New Roman" w:cs="Times New Roman"/>
          <w:color w:val="0E101A"/>
          <w:sz w:val="24"/>
          <w:szCs w:val="24"/>
        </w:rPr>
        <w:lastRenderedPageBreak/>
        <w:t>last 1,000 years. The battle demonstrated to the whole world that the United States was a power that was to be considered.</w:t>
      </w:r>
    </w:p>
    <w:p w:rsidR="00DE6AD5" w:rsidRPr="001D0241" w:rsidRDefault="00DE6AD5" w:rsidP="001D0241">
      <w:pPr>
        <w:spacing w:after="0" w:line="480" w:lineRule="auto"/>
        <w:rPr>
          <w:rFonts w:ascii="Times New Roman" w:eastAsia="Times New Roman" w:hAnsi="Times New Roman" w:cs="Times New Roman"/>
          <w:color w:val="0E101A"/>
          <w:sz w:val="24"/>
          <w:szCs w:val="24"/>
        </w:rPr>
      </w:pPr>
      <w:r w:rsidRPr="001D0241">
        <w:rPr>
          <w:rFonts w:ascii="Times New Roman" w:eastAsia="Times New Roman" w:hAnsi="Times New Roman" w:cs="Times New Roman"/>
          <w:color w:val="0E101A"/>
          <w:sz w:val="24"/>
          <w:szCs w:val="24"/>
        </w:rPr>
        <w:t xml:space="preserve">The Battle of Saratoga was also important because it led to the signing of the Saratoga Convention by John Burgoyne in October 1777. The joining of the battle by France and the conquering of Burgoyne alarmed London who sent the Carlisle Commission to provide for the independence of America. The battle also brought Spain into the war against Britain. </w:t>
      </w:r>
      <w:r w:rsidR="00E03DE8">
        <w:rPr>
          <w:rStyle w:val="FootnoteReference"/>
          <w:rFonts w:ascii="Times New Roman" w:eastAsia="Times New Roman" w:hAnsi="Times New Roman" w:cs="Times New Roman"/>
          <w:color w:val="0E101A"/>
          <w:sz w:val="24"/>
          <w:szCs w:val="24"/>
        </w:rPr>
        <w:footnoteReference w:id="9"/>
      </w:r>
      <w:r w:rsidRPr="001D0241">
        <w:rPr>
          <w:rFonts w:ascii="Times New Roman" w:eastAsia="Times New Roman" w:hAnsi="Times New Roman" w:cs="Times New Roman"/>
          <w:color w:val="0E101A"/>
          <w:sz w:val="24"/>
          <w:szCs w:val="24"/>
        </w:rPr>
        <w:t>The battle is considered by historians as one of the topmost 15 clashes in the history of the whole world due to its great impact on the victory of the Americans. The battle was also a lesson to the British that the Americans were capable of fighting effectively and bravely.</w:t>
      </w:r>
    </w:p>
    <w:p w:rsidR="00075DE4" w:rsidRDefault="00075DE4" w:rsidP="001D0241">
      <w:pPr>
        <w:spacing w:line="480" w:lineRule="auto"/>
        <w:rPr>
          <w:rFonts w:ascii="Times New Roman" w:hAnsi="Times New Roman" w:cs="Times New Roman"/>
          <w:sz w:val="24"/>
          <w:szCs w:val="24"/>
        </w:rPr>
      </w:pPr>
    </w:p>
    <w:p w:rsidR="00075DE4" w:rsidRDefault="00075DE4" w:rsidP="001D0241">
      <w:pPr>
        <w:spacing w:line="480" w:lineRule="auto"/>
        <w:rPr>
          <w:rFonts w:ascii="Times New Roman" w:hAnsi="Times New Roman" w:cs="Times New Roman"/>
          <w:sz w:val="24"/>
          <w:szCs w:val="24"/>
        </w:rPr>
      </w:pPr>
    </w:p>
    <w:p w:rsidR="00075DE4" w:rsidRDefault="00075DE4" w:rsidP="001D0241">
      <w:pPr>
        <w:spacing w:line="480" w:lineRule="auto"/>
        <w:rPr>
          <w:rFonts w:ascii="Times New Roman" w:hAnsi="Times New Roman" w:cs="Times New Roman"/>
          <w:sz w:val="24"/>
          <w:szCs w:val="24"/>
        </w:rPr>
      </w:pPr>
    </w:p>
    <w:p w:rsidR="00075DE4" w:rsidRDefault="00075DE4" w:rsidP="001D0241">
      <w:pPr>
        <w:spacing w:line="480" w:lineRule="auto"/>
        <w:rPr>
          <w:rFonts w:ascii="Times New Roman" w:hAnsi="Times New Roman" w:cs="Times New Roman"/>
          <w:sz w:val="24"/>
          <w:szCs w:val="24"/>
        </w:rPr>
      </w:pPr>
    </w:p>
    <w:p w:rsidR="001603C0" w:rsidRDefault="001603C0" w:rsidP="001F55DC">
      <w:pPr>
        <w:spacing w:line="480" w:lineRule="auto"/>
        <w:ind w:firstLine="0"/>
        <w:rPr>
          <w:rFonts w:ascii="Times New Roman" w:hAnsi="Times New Roman" w:cs="Times New Roman"/>
          <w:b/>
          <w:sz w:val="24"/>
          <w:szCs w:val="24"/>
        </w:rPr>
      </w:pPr>
    </w:p>
    <w:p w:rsidR="001603C0" w:rsidRDefault="001603C0" w:rsidP="001F55DC">
      <w:pPr>
        <w:spacing w:line="480" w:lineRule="auto"/>
        <w:ind w:firstLine="0"/>
        <w:rPr>
          <w:rFonts w:ascii="Times New Roman" w:hAnsi="Times New Roman" w:cs="Times New Roman"/>
          <w:b/>
          <w:sz w:val="24"/>
          <w:szCs w:val="24"/>
        </w:rPr>
      </w:pPr>
    </w:p>
    <w:p w:rsidR="001603C0" w:rsidRDefault="001603C0" w:rsidP="001F55DC">
      <w:pPr>
        <w:spacing w:line="480" w:lineRule="auto"/>
        <w:ind w:firstLine="0"/>
        <w:rPr>
          <w:rFonts w:ascii="Times New Roman" w:hAnsi="Times New Roman" w:cs="Times New Roman"/>
          <w:b/>
          <w:sz w:val="24"/>
          <w:szCs w:val="24"/>
        </w:rPr>
      </w:pPr>
    </w:p>
    <w:p w:rsidR="00BB1A17" w:rsidRDefault="00BB1A17" w:rsidP="001F55DC">
      <w:pPr>
        <w:spacing w:line="480" w:lineRule="auto"/>
        <w:ind w:firstLine="0"/>
        <w:rPr>
          <w:rFonts w:ascii="Times New Roman" w:hAnsi="Times New Roman" w:cs="Times New Roman"/>
          <w:b/>
          <w:sz w:val="24"/>
          <w:szCs w:val="24"/>
        </w:rPr>
      </w:pPr>
    </w:p>
    <w:p w:rsidR="0074705D" w:rsidRPr="001F55DC" w:rsidRDefault="00170431" w:rsidP="001F55DC">
      <w:pPr>
        <w:spacing w:line="480" w:lineRule="auto"/>
        <w:ind w:firstLine="0"/>
        <w:rPr>
          <w:rFonts w:ascii="Times New Roman" w:hAnsi="Times New Roman" w:cs="Times New Roman"/>
          <w:b/>
          <w:sz w:val="24"/>
          <w:szCs w:val="24"/>
        </w:rPr>
      </w:pPr>
      <w:r w:rsidRPr="001F55DC">
        <w:rPr>
          <w:rFonts w:ascii="Times New Roman" w:hAnsi="Times New Roman" w:cs="Times New Roman"/>
          <w:b/>
          <w:sz w:val="24"/>
          <w:szCs w:val="24"/>
        </w:rPr>
        <w:lastRenderedPageBreak/>
        <w:t>References</w:t>
      </w:r>
    </w:p>
    <w:p w:rsidR="00170431" w:rsidRPr="001D0241" w:rsidRDefault="00AD4635" w:rsidP="001D0241">
      <w:pPr>
        <w:spacing w:line="480" w:lineRule="auto"/>
        <w:ind w:left="720" w:hanging="720"/>
        <w:rPr>
          <w:rFonts w:ascii="Times New Roman" w:hAnsi="Times New Roman" w:cs="Times New Roman"/>
          <w:color w:val="222222"/>
          <w:sz w:val="24"/>
          <w:szCs w:val="24"/>
          <w:shd w:val="clear" w:color="auto" w:fill="FFFFFF"/>
        </w:rPr>
      </w:pPr>
      <w:r w:rsidRPr="001D0241">
        <w:rPr>
          <w:rFonts w:ascii="Times New Roman" w:hAnsi="Times New Roman" w:cs="Times New Roman"/>
          <w:color w:val="222222"/>
          <w:sz w:val="24"/>
          <w:szCs w:val="24"/>
          <w:shd w:val="clear" w:color="auto" w:fill="FFFFFF"/>
        </w:rPr>
        <w:t>Snow, Dean R. </w:t>
      </w:r>
      <w:r w:rsidRPr="001D0241">
        <w:rPr>
          <w:rFonts w:ascii="Times New Roman" w:hAnsi="Times New Roman" w:cs="Times New Roman"/>
          <w:i/>
          <w:iCs/>
          <w:color w:val="222222"/>
          <w:sz w:val="24"/>
          <w:szCs w:val="24"/>
          <w:shd w:val="clear" w:color="auto" w:fill="FFFFFF"/>
        </w:rPr>
        <w:t>1777: Tipping Point at Saratoga</w:t>
      </w:r>
      <w:r w:rsidRPr="001D0241">
        <w:rPr>
          <w:rFonts w:ascii="Times New Roman" w:hAnsi="Times New Roman" w:cs="Times New Roman"/>
          <w:color w:val="222222"/>
          <w:sz w:val="24"/>
          <w:szCs w:val="24"/>
          <w:shd w:val="clear" w:color="auto" w:fill="FFFFFF"/>
        </w:rPr>
        <w:t>. Oxford University Press, 2016.</w:t>
      </w:r>
    </w:p>
    <w:p w:rsidR="00AD4635" w:rsidRPr="001D0241" w:rsidRDefault="00BD7D53" w:rsidP="001D0241">
      <w:pPr>
        <w:spacing w:line="480" w:lineRule="auto"/>
        <w:ind w:left="720" w:hanging="720"/>
        <w:rPr>
          <w:rFonts w:ascii="Times New Roman" w:hAnsi="Times New Roman" w:cs="Times New Roman"/>
          <w:color w:val="222222"/>
          <w:sz w:val="24"/>
          <w:szCs w:val="24"/>
          <w:shd w:val="clear" w:color="auto" w:fill="FFFFFF"/>
        </w:rPr>
      </w:pPr>
      <w:r w:rsidRPr="001D0241">
        <w:rPr>
          <w:rFonts w:ascii="Times New Roman" w:hAnsi="Times New Roman" w:cs="Times New Roman"/>
          <w:color w:val="222222"/>
          <w:sz w:val="24"/>
          <w:szCs w:val="24"/>
          <w:shd w:val="clear" w:color="auto" w:fill="FFFFFF"/>
        </w:rPr>
        <w:t>Burgoyne, Arthur St Clair John, and William Phillips. "John Burgoyne’s expedition." </w:t>
      </w:r>
      <w:r w:rsidRPr="001D0241">
        <w:rPr>
          <w:rFonts w:ascii="Times New Roman" w:hAnsi="Times New Roman" w:cs="Times New Roman"/>
          <w:i/>
          <w:iCs/>
          <w:color w:val="222222"/>
          <w:sz w:val="24"/>
          <w:szCs w:val="24"/>
          <w:shd w:val="clear" w:color="auto" w:fill="FFFFFF"/>
        </w:rPr>
        <w:t>Saratoga Campaign</w:t>
      </w:r>
      <w:r w:rsidRPr="001D0241">
        <w:rPr>
          <w:rFonts w:ascii="Times New Roman" w:hAnsi="Times New Roman" w:cs="Times New Roman"/>
          <w:color w:val="222222"/>
          <w:sz w:val="24"/>
          <w:szCs w:val="24"/>
          <w:shd w:val="clear" w:color="auto" w:fill="FFFFFF"/>
        </w:rPr>
        <w:t>: 49.</w:t>
      </w:r>
    </w:p>
    <w:p w:rsidR="00BD7D53" w:rsidRPr="001D0241" w:rsidRDefault="0008385B" w:rsidP="001D0241">
      <w:pPr>
        <w:spacing w:line="480" w:lineRule="auto"/>
        <w:ind w:left="720" w:hanging="720"/>
        <w:rPr>
          <w:rFonts w:ascii="Times New Roman" w:hAnsi="Times New Roman" w:cs="Times New Roman"/>
          <w:color w:val="222222"/>
          <w:sz w:val="24"/>
          <w:szCs w:val="24"/>
          <w:shd w:val="clear" w:color="auto" w:fill="FFFFFF"/>
        </w:rPr>
      </w:pPr>
      <w:r w:rsidRPr="001D0241">
        <w:rPr>
          <w:rFonts w:ascii="Times New Roman" w:hAnsi="Times New Roman" w:cs="Times New Roman"/>
          <w:color w:val="222222"/>
          <w:sz w:val="24"/>
          <w:szCs w:val="24"/>
          <w:shd w:val="clear" w:color="auto" w:fill="FFFFFF"/>
        </w:rPr>
        <w:t>Gates, John Burgoyne Horatio, Simon Fraser, Benedict Arnold, FA Riedesel Benjamin Lincoln, Johann Specht Enoch Poor, Wilhelm R. von Gall Ebenezer Learned, and Daniel Morgan. "Battles of Saratoga." </w:t>
      </w:r>
      <w:r w:rsidRPr="001D0241">
        <w:rPr>
          <w:rFonts w:ascii="Times New Roman" w:hAnsi="Times New Roman" w:cs="Times New Roman"/>
          <w:i/>
          <w:iCs/>
          <w:color w:val="222222"/>
          <w:sz w:val="24"/>
          <w:szCs w:val="24"/>
          <w:shd w:val="clear" w:color="auto" w:fill="FFFFFF"/>
        </w:rPr>
        <w:t>Saratoga Campaign</w:t>
      </w:r>
      <w:r w:rsidRPr="001D0241">
        <w:rPr>
          <w:rFonts w:ascii="Times New Roman" w:hAnsi="Times New Roman" w:cs="Times New Roman"/>
          <w:color w:val="222222"/>
          <w:sz w:val="24"/>
          <w:szCs w:val="24"/>
          <w:shd w:val="clear" w:color="auto" w:fill="FFFFFF"/>
        </w:rPr>
        <w:t> (1919): 81.</w:t>
      </w:r>
    </w:p>
    <w:p w:rsidR="0008385B" w:rsidRPr="001D0241" w:rsidRDefault="002C6198" w:rsidP="001D0241">
      <w:pPr>
        <w:spacing w:line="480" w:lineRule="auto"/>
        <w:ind w:left="720" w:hanging="720"/>
        <w:rPr>
          <w:rFonts w:ascii="Times New Roman" w:hAnsi="Times New Roman" w:cs="Times New Roman"/>
          <w:color w:val="222222"/>
          <w:sz w:val="24"/>
          <w:szCs w:val="24"/>
          <w:shd w:val="clear" w:color="auto" w:fill="FFFFFF"/>
        </w:rPr>
      </w:pPr>
      <w:r w:rsidRPr="001D0241">
        <w:rPr>
          <w:rFonts w:ascii="Times New Roman" w:hAnsi="Times New Roman" w:cs="Times New Roman"/>
          <w:color w:val="222222"/>
          <w:sz w:val="24"/>
          <w:szCs w:val="24"/>
          <w:shd w:val="clear" w:color="auto" w:fill="FFFFFF"/>
        </w:rPr>
        <w:t>Luzader, J. F. (1971). The Battle of Saratoga.</w:t>
      </w:r>
    </w:p>
    <w:p w:rsidR="002C6198" w:rsidRPr="001D0241" w:rsidRDefault="00445C41" w:rsidP="001D0241">
      <w:pPr>
        <w:spacing w:line="480" w:lineRule="auto"/>
        <w:ind w:left="720" w:hanging="720"/>
        <w:rPr>
          <w:rFonts w:ascii="Times New Roman" w:hAnsi="Times New Roman" w:cs="Times New Roman"/>
          <w:sz w:val="24"/>
          <w:szCs w:val="24"/>
        </w:rPr>
      </w:pPr>
      <w:r w:rsidRPr="001D0241">
        <w:rPr>
          <w:rFonts w:ascii="Times New Roman" w:hAnsi="Times New Roman" w:cs="Times New Roman"/>
          <w:color w:val="222222"/>
          <w:sz w:val="24"/>
          <w:szCs w:val="24"/>
          <w:shd w:val="clear" w:color="auto" w:fill="FFFFFF"/>
        </w:rPr>
        <w:t>Davis, Nolan. "Franklin and Diplomacy." </w:t>
      </w:r>
      <w:r w:rsidRPr="001D0241">
        <w:rPr>
          <w:rFonts w:ascii="Times New Roman" w:hAnsi="Times New Roman" w:cs="Times New Roman"/>
          <w:i/>
          <w:iCs/>
          <w:color w:val="222222"/>
          <w:sz w:val="24"/>
          <w:szCs w:val="24"/>
          <w:shd w:val="clear" w:color="auto" w:fill="FFFFFF"/>
        </w:rPr>
        <w:t>WCDS History Papers</w:t>
      </w:r>
      <w:r w:rsidRPr="001D0241">
        <w:rPr>
          <w:rFonts w:ascii="Times New Roman" w:hAnsi="Times New Roman" w:cs="Times New Roman"/>
          <w:color w:val="222222"/>
          <w:sz w:val="24"/>
          <w:szCs w:val="24"/>
          <w:shd w:val="clear" w:color="auto" w:fill="FFFFFF"/>
        </w:rPr>
        <w:t>: 85.</w:t>
      </w:r>
    </w:p>
    <w:sectPr w:rsidR="002C6198" w:rsidRPr="001D0241" w:rsidSect="00BA7FD9">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9B3" w:rsidRDefault="005E49B3" w:rsidP="001D0241">
      <w:pPr>
        <w:spacing w:after="0" w:line="240" w:lineRule="auto"/>
      </w:pPr>
      <w:r>
        <w:separator/>
      </w:r>
    </w:p>
  </w:endnote>
  <w:endnote w:type="continuationSeparator" w:id="1">
    <w:p w:rsidR="005E49B3" w:rsidRDefault="005E49B3" w:rsidP="001D02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9B3" w:rsidRDefault="005E49B3" w:rsidP="001D0241">
      <w:pPr>
        <w:spacing w:after="0" w:line="240" w:lineRule="auto"/>
      </w:pPr>
      <w:r>
        <w:separator/>
      </w:r>
    </w:p>
  </w:footnote>
  <w:footnote w:type="continuationSeparator" w:id="1">
    <w:p w:rsidR="005E49B3" w:rsidRDefault="005E49B3" w:rsidP="001D0241">
      <w:pPr>
        <w:spacing w:after="0" w:line="240" w:lineRule="auto"/>
      </w:pPr>
      <w:r>
        <w:continuationSeparator/>
      </w:r>
    </w:p>
  </w:footnote>
  <w:footnote w:id="2">
    <w:p w:rsidR="0039498D" w:rsidRPr="001D0241" w:rsidRDefault="0039498D" w:rsidP="0039498D">
      <w:pPr>
        <w:spacing w:line="480" w:lineRule="auto"/>
        <w:ind w:left="720" w:hanging="720"/>
        <w:rPr>
          <w:rFonts w:ascii="Times New Roman" w:hAnsi="Times New Roman" w:cs="Times New Roman"/>
          <w:color w:val="222222"/>
          <w:sz w:val="24"/>
          <w:szCs w:val="24"/>
          <w:shd w:val="clear" w:color="auto" w:fill="FFFFFF"/>
        </w:rPr>
      </w:pPr>
      <w:r>
        <w:rPr>
          <w:rStyle w:val="FootnoteReference"/>
        </w:rPr>
        <w:footnoteRef/>
      </w:r>
      <w:r>
        <w:t xml:space="preserve"> </w:t>
      </w:r>
      <w:r w:rsidRPr="001D0241">
        <w:rPr>
          <w:rFonts w:ascii="Times New Roman" w:hAnsi="Times New Roman" w:cs="Times New Roman"/>
          <w:color w:val="222222"/>
          <w:sz w:val="24"/>
          <w:szCs w:val="24"/>
          <w:shd w:val="clear" w:color="auto" w:fill="FFFFFF"/>
        </w:rPr>
        <w:t>Snow, Dean R. </w:t>
      </w:r>
      <w:r w:rsidRPr="001D0241">
        <w:rPr>
          <w:rFonts w:ascii="Times New Roman" w:hAnsi="Times New Roman" w:cs="Times New Roman"/>
          <w:i/>
          <w:iCs/>
          <w:color w:val="222222"/>
          <w:sz w:val="24"/>
          <w:szCs w:val="24"/>
          <w:shd w:val="clear" w:color="auto" w:fill="FFFFFF"/>
        </w:rPr>
        <w:t>1777: Tipping Point at Saratoga</w:t>
      </w:r>
      <w:r w:rsidRPr="001D0241">
        <w:rPr>
          <w:rFonts w:ascii="Times New Roman" w:hAnsi="Times New Roman" w:cs="Times New Roman"/>
          <w:color w:val="222222"/>
          <w:sz w:val="24"/>
          <w:szCs w:val="24"/>
          <w:shd w:val="clear" w:color="auto" w:fill="FFFFFF"/>
        </w:rPr>
        <w:t>. Oxford University Press, 2016.</w:t>
      </w:r>
    </w:p>
    <w:p w:rsidR="0039498D" w:rsidRDefault="0039498D">
      <w:pPr>
        <w:pStyle w:val="FootnoteText"/>
      </w:pPr>
    </w:p>
  </w:footnote>
  <w:footnote w:id="3">
    <w:p w:rsidR="00CB6E4A" w:rsidRPr="001D0241" w:rsidRDefault="00693E62" w:rsidP="00CB6E4A">
      <w:pPr>
        <w:spacing w:line="480" w:lineRule="auto"/>
        <w:ind w:left="720" w:hanging="720"/>
        <w:rPr>
          <w:rFonts w:ascii="Times New Roman" w:hAnsi="Times New Roman" w:cs="Times New Roman"/>
          <w:color w:val="222222"/>
          <w:sz w:val="24"/>
          <w:szCs w:val="24"/>
          <w:shd w:val="clear" w:color="auto" w:fill="FFFFFF"/>
        </w:rPr>
      </w:pPr>
      <w:r>
        <w:rPr>
          <w:rStyle w:val="FootnoteReference"/>
        </w:rPr>
        <w:footnoteRef/>
      </w:r>
      <w:r>
        <w:t xml:space="preserve"> </w:t>
      </w:r>
      <w:r w:rsidRPr="001D0241">
        <w:rPr>
          <w:rFonts w:ascii="Times New Roman" w:hAnsi="Times New Roman" w:cs="Times New Roman"/>
          <w:color w:val="222222"/>
          <w:sz w:val="24"/>
          <w:szCs w:val="24"/>
          <w:shd w:val="clear" w:color="auto" w:fill="FFFFFF"/>
        </w:rPr>
        <w:t>Luzader, J. F. (1971). The Battle of Saratoga.</w:t>
      </w:r>
    </w:p>
    <w:p w:rsidR="00693E62" w:rsidRDefault="00693E62">
      <w:pPr>
        <w:pStyle w:val="FootnoteText"/>
      </w:pPr>
    </w:p>
  </w:footnote>
  <w:footnote w:id="4">
    <w:p w:rsidR="00CB6E4A" w:rsidRDefault="00CB6E4A" w:rsidP="00CB6E4A">
      <w:pPr>
        <w:pStyle w:val="FootnoteText"/>
        <w:ind w:firstLine="0"/>
      </w:pPr>
      <w:r>
        <w:rPr>
          <w:rStyle w:val="FootnoteReference"/>
        </w:rPr>
        <w:footnoteRef/>
      </w:r>
      <w:r>
        <w:t xml:space="preserve"> </w:t>
      </w:r>
      <w:r w:rsidRPr="001D0241">
        <w:rPr>
          <w:rFonts w:ascii="Times New Roman" w:hAnsi="Times New Roman" w:cs="Times New Roman"/>
          <w:color w:val="222222"/>
          <w:sz w:val="24"/>
          <w:szCs w:val="24"/>
          <w:shd w:val="clear" w:color="auto" w:fill="FFFFFF"/>
        </w:rPr>
        <w:t>Snow, Dean R. </w:t>
      </w:r>
      <w:r w:rsidRPr="001D0241">
        <w:rPr>
          <w:rFonts w:ascii="Times New Roman" w:hAnsi="Times New Roman" w:cs="Times New Roman"/>
          <w:i/>
          <w:iCs/>
          <w:color w:val="222222"/>
          <w:sz w:val="24"/>
          <w:szCs w:val="24"/>
          <w:shd w:val="clear" w:color="auto" w:fill="FFFFFF"/>
        </w:rPr>
        <w:t>1777: Tipping Point at Saratoga</w:t>
      </w:r>
      <w:r w:rsidRPr="001D0241">
        <w:rPr>
          <w:rFonts w:ascii="Times New Roman" w:hAnsi="Times New Roman" w:cs="Times New Roman"/>
          <w:color w:val="222222"/>
          <w:sz w:val="24"/>
          <w:szCs w:val="24"/>
          <w:shd w:val="clear" w:color="auto" w:fill="FFFFFF"/>
        </w:rPr>
        <w:t>. Oxford University Press, 2016.</w:t>
      </w:r>
    </w:p>
  </w:footnote>
  <w:footnote w:id="5">
    <w:p w:rsidR="001E60F0" w:rsidRPr="001D0241" w:rsidRDefault="001E60F0" w:rsidP="001E60F0">
      <w:pPr>
        <w:spacing w:line="480" w:lineRule="auto"/>
        <w:ind w:left="720" w:hanging="720"/>
        <w:rPr>
          <w:rFonts w:ascii="Times New Roman" w:hAnsi="Times New Roman" w:cs="Times New Roman"/>
          <w:sz w:val="24"/>
          <w:szCs w:val="24"/>
        </w:rPr>
      </w:pPr>
      <w:r>
        <w:rPr>
          <w:rStyle w:val="FootnoteReference"/>
        </w:rPr>
        <w:footnoteRef/>
      </w:r>
      <w:r>
        <w:t xml:space="preserve"> </w:t>
      </w:r>
      <w:r w:rsidRPr="001D0241">
        <w:rPr>
          <w:rFonts w:ascii="Times New Roman" w:hAnsi="Times New Roman" w:cs="Times New Roman"/>
          <w:color w:val="222222"/>
          <w:sz w:val="24"/>
          <w:szCs w:val="24"/>
          <w:shd w:val="clear" w:color="auto" w:fill="FFFFFF"/>
        </w:rPr>
        <w:t>Davis, Nolan. "Franklin and Diplomacy." </w:t>
      </w:r>
      <w:r w:rsidRPr="001D0241">
        <w:rPr>
          <w:rFonts w:ascii="Times New Roman" w:hAnsi="Times New Roman" w:cs="Times New Roman"/>
          <w:i/>
          <w:iCs/>
          <w:color w:val="222222"/>
          <w:sz w:val="24"/>
          <w:szCs w:val="24"/>
          <w:shd w:val="clear" w:color="auto" w:fill="FFFFFF"/>
        </w:rPr>
        <w:t>WCDS History Papers</w:t>
      </w:r>
      <w:r w:rsidRPr="001D0241">
        <w:rPr>
          <w:rFonts w:ascii="Times New Roman" w:hAnsi="Times New Roman" w:cs="Times New Roman"/>
          <w:color w:val="222222"/>
          <w:sz w:val="24"/>
          <w:szCs w:val="24"/>
          <w:shd w:val="clear" w:color="auto" w:fill="FFFFFF"/>
        </w:rPr>
        <w:t>: 85.</w:t>
      </w:r>
    </w:p>
    <w:p w:rsidR="001E60F0" w:rsidRDefault="001E60F0" w:rsidP="006820AC">
      <w:pPr>
        <w:pStyle w:val="FootnoteText"/>
        <w:ind w:firstLine="0"/>
      </w:pPr>
    </w:p>
  </w:footnote>
  <w:footnote w:id="6">
    <w:p w:rsidR="006820AC" w:rsidRPr="001D0241" w:rsidRDefault="006820AC" w:rsidP="006820AC">
      <w:pPr>
        <w:spacing w:line="480" w:lineRule="auto"/>
        <w:ind w:left="720" w:hanging="720"/>
        <w:rPr>
          <w:rFonts w:ascii="Times New Roman" w:hAnsi="Times New Roman" w:cs="Times New Roman"/>
          <w:color w:val="222222"/>
          <w:sz w:val="24"/>
          <w:szCs w:val="24"/>
          <w:shd w:val="clear" w:color="auto" w:fill="FFFFFF"/>
        </w:rPr>
      </w:pPr>
      <w:r>
        <w:rPr>
          <w:rStyle w:val="FootnoteReference"/>
        </w:rPr>
        <w:footnoteRef/>
      </w:r>
      <w:r>
        <w:t xml:space="preserve"> </w:t>
      </w:r>
      <w:r w:rsidRPr="001D0241">
        <w:rPr>
          <w:rFonts w:ascii="Times New Roman" w:hAnsi="Times New Roman" w:cs="Times New Roman"/>
          <w:color w:val="222222"/>
          <w:sz w:val="24"/>
          <w:szCs w:val="24"/>
          <w:shd w:val="clear" w:color="auto" w:fill="FFFFFF"/>
        </w:rPr>
        <w:t>Burgoyne, Arthur St Clair John, and William Phillips. "John Burgoyne’s expedition." </w:t>
      </w:r>
      <w:r w:rsidRPr="001D0241">
        <w:rPr>
          <w:rFonts w:ascii="Times New Roman" w:hAnsi="Times New Roman" w:cs="Times New Roman"/>
          <w:i/>
          <w:iCs/>
          <w:color w:val="222222"/>
          <w:sz w:val="24"/>
          <w:szCs w:val="24"/>
          <w:shd w:val="clear" w:color="auto" w:fill="FFFFFF"/>
        </w:rPr>
        <w:t>Saratoga Campaign</w:t>
      </w:r>
      <w:r w:rsidRPr="001D0241">
        <w:rPr>
          <w:rFonts w:ascii="Times New Roman" w:hAnsi="Times New Roman" w:cs="Times New Roman"/>
          <w:color w:val="222222"/>
          <w:sz w:val="24"/>
          <w:szCs w:val="24"/>
          <w:shd w:val="clear" w:color="auto" w:fill="FFFFFF"/>
        </w:rPr>
        <w:t>: 49.</w:t>
      </w:r>
    </w:p>
    <w:p w:rsidR="006820AC" w:rsidRDefault="006820AC">
      <w:pPr>
        <w:pStyle w:val="FootnoteText"/>
      </w:pPr>
    </w:p>
  </w:footnote>
  <w:footnote w:id="7">
    <w:p w:rsidR="00FD67B9" w:rsidRPr="001D0241" w:rsidRDefault="00FD67B9" w:rsidP="00FD67B9">
      <w:pPr>
        <w:spacing w:line="480" w:lineRule="auto"/>
        <w:ind w:left="720" w:hanging="720"/>
        <w:rPr>
          <w:rFonts w:ascii="Times New Roman" w:hAnsi="Times New Roman" w:cs="Times New Roman"/>
          <w:color w:val="222222"/>
          <w:sz w:val="24"/>
          <w:szCs w:val="24"/>
          <w:shd w:val="clear" w:color="auto" w:fill="FFFFFF"/>
        </w:rPr>
      </w:pPr>
      <w:r>
        <w:rPr>
          <w:rStyle w:val="FootnoteReference"/>
        </w:rPr>
        <w:footnoteRef/>
      </w:r>
      <w:r>
        <w:t xml:space="preserve"> </w:t>
      </w:r>
      <w:r w:rsidRPr="001D0241">
        <w:rPr>
          <w:rFonts w:ascii="Times New Roman" w:hAnsi="Times New Roman" w:cs="Times New Roman"/>
          <w:color w:val="222222"/>
          <w:sz w:val="24"/>
          <w:szCs w:val="24"/>
          <w:shd w:val="clear" w:color="auto" w:fill="FFFFFF"/>
        </w:rPr>
        <w:t>Snow, Dean R. </w:t>
      </w:r>
      <w:r w:rsidRPr="001D0241">
        <w:rPr>
          <w:rFonts w:ascii="Times New Roman" w:hAnsi="Times New Roman" w:cs="Times New Roman"/>
          <w:i/>
          <w:iCs/>
          <w:color w:val="222222"/>
          <w:sz w:val="24"/>
          <w:szCs w:val="24"/>
          <w:shd w:val="clear" w:color="auto" w:fill="FFFFFF"/>
        </w:rPr>
        <w:t>1777: Tipping Point at Saratoga</w:t>
      </w:r>
      <w:r w:rsidRPr="001D0241">
        <w:rPr>
          <w:rFonts w:ascii="Times New Roman" w:hAnsi="Times New Roman" w:cs="Times New Roman"/>
          <w:color w:val="222222"/>
          <w:sz w:val="24"/>
          <w:szCs w:val="24"/>
          <w:shd w:val="clear" w:color="auto" w:fill="FFFFFF"/>
        </w:rPr>
        <w:t>. Oxford University Press, 2016.</w:t>
      </w:r>
    </w:p>
    <w:p w:rsidR="00FD67B9" w:rsidRDefault="00FD67B9">
      <w:pPr>
        <w:pStyle w:val="FootnoteText"/>
      </w:pPr>
    </w:p>
  </w:footnote>
  <w:footnote w:id="8">
    <w:p w:rsidR="00944D81" w:rsidRDefault="00944D81">
      <w:pPr>
        <w:pStyle w:val="FootnoteText"/>
      </w:pPr>
      <w:r>
        <w:rPr>
          <w:rStyle w:val="FootnoteReference"/>
        </w:rPr>
        <w:footnoteRef/>
      </w:r>
      <w:r>
        <w:t xml:space="preserve"> </w:t>
      </w:r>
      <w:r w:rsidRPr="001D0241">
        <w:rPr>
          <w:rFonts w:ascii="Times New Roman" w:hAnsi="Times New Roman" w:cs="Times New Roman"/>
          <w:color w:val="222222"/>
          <w:sz w:val="24"/>
          <w:szCs w:val="24"/>
          <w:shd w:val="clear" w:color="auto" w:fill="FFFFFF"/>
        </w:rPr>
        <w:t>Luzader, J. F. (1971). The Battle of Saratoga</w:t>
      </w:r>
    </w:p>
  </w:footnote>
  <w:footnote w:id="9">
    <w:p w:rsidR="00E03DE8" w:rsidRPr="001D0241" w:rsidRDefault="00E03DE8" w:rsidP="00E03DE8">
      <w:pPr>
        <w:spacing w:line="480" w:lineRule="auto"/>
        <w:ind w:left="720" w:hanging="720"/>
        <w:rPr>
          <w:rFonts w:ascii="Times New Roman" w:hAnsi="Times New Roman" w:cs="Times New Roman"/>
          <w:color w:val="222222"/>
          <w:sz w:val="24"/>
          <w:szCs w:val="24"/>
          <w:shd w:val="clear" w:color="auto" w:fill="FFFFFF"/>
        </w:rPr>
      </w:pPr>
      <w:r>
        <w:rPr>
          <w:rStyle w:val="FootnoteReference"/>
        </w:rPr>
        <w:footnoteRef/>
      </w:r>
      <w:r>
        <w:t xml:space="preserve"> </w:t>
      </w:r>
      <w:r w:rsidRPr="001D0241">
        <w:rPr>
          <w:rFonts w:ascii="Times New Roman" w:hAnsi="Times New Roman" w:cs="Times New Roman"/>
          <w:color w:val="222222"/>
          <w:sz w:val="24"/>
          <w:szCs w:val="24"/>
          <w:shd w:val="clear" w:color="auto" w:fill="FFFFFF"/>
        </w:rPr>
        <w:t>Gates, John Burgoyne Horatio, Simon Fraser, Benedict Arnold, FA Riedesel Benjamin Lincoln, Johann Specht Enoch Poor, Wilhelm R. von Gall Ebenezer Learned, and Daniel Morgan. "Battles of Saratoga." </w:t>
      </w:r>
      <w:r w:rsidRPr="001D0241">
        <w:rPr>
          <w:rFonts w:ascii="Times New Roman" w:hAnsi="Times New Roman" w:cs="Times New Roman"/>
          <w:i/>
          <w:iCs/>
          <w:color w:val="222222"/>
          <w:sz w:val="24"/>
          <w:szCs w:val="24"/>
          <w:shd w:val="clear" w:color="auto" w:fill="FFFFFF"/>
        </w:rPr>
        <w:t>Saratoga Campaign</w:t>
      </w:r>
      <w:r w:rsidRPr="001D0241">
        <w:rPr>
          <w:rFonts w:ascii="Times New Roman" w:hAnsi="Times New Roman" w:cs="Times New Roman"/>
          <w:color w:val="222222"/>
          <w:sz w:val="24"/>
          <w:szCs w:val="24"/>
          <w:shd w:val="clear" w:color="auto" w:fill="FFFFFF"/>
        </w:rPr>
        <w:t> (1919): 81.</w:t>
      </w:r>
    </w:p>
    <w:p w:rsidR="00E03DE8" w:rsidRDefault="00E03DE8">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37078"/>
      <w:docPartObj>
        <w:docPartGallery w:val="Page Numbers (Top of Page)"/>
        <w:docPartUnique/>
      </w:docPartObj>
    </w:sdtPr>
    <w:sdtContent>
      <w:p w:rsidR="001D0241" w:rsidRDefault="001D0241">
        <w:pPr>
          <w:pStyle w:val="Header"/>
          <w:jc w:val="right"/>
        </w:pPr>
        <w:fldSimple w:instr=" PAGE   \* MERGEFORMAT ">
          <w:r w:rsidR="003E0C74">
            <w:rPr>
              <w:noProof/>
            </w:rPr>
            <w:t>1</w:t>
          </w:r>
        </w:fldSimple>
      </w:p>
    </w:sdtContent>
  </w:sdt>
  <w:p w:rsidR="001D0241" w:rsidRDefault="001D02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92F00"/>
    <w:multiLevelType w:val="hybridMultilevel"/>
    <w:tmpl w:val="6DA4A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4748A8"/>
    <w:multiLevelType w:val="multilevel"/>
    <w:tmpl w:val="4D704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B92807"/>
    <w:multiLevelType w:val="multilevel"/>
    <w:tmpl w:val="BB02B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E0E0A"/>
    <w:rsid w:val="000002AD"/>
    <w:rsid w:val="00004EA8"/>
    <w:rsid w:val="00030D43"/>
    <w:rsid w:val="00041C67"/>
    <w:rsid w:val="00050B73"/>
    <w:rsid w:val="00052D54"/>
    <w:rsid w:val="00060F87"/>
    <w:rsid w:val="000739BC"/>
    <w:rsid w:val="00075DE4"/>
    <w:rsid w:val="00076AB4"/>
    <w:rsid w:val="0008385B"/>
    <w:rsid w:val="00093844"/>
    <w:rsid w:val="000A25E2"/>
    <w:rsid w:val="000A2699"/>
    <w:rsid w:val="000A2C69"/>
    <w:rsid w:val="000A432E"/>
    <w:rsid w:val="000B5AC3"/>
    <w:rsid w:val="000E385B"/>
    <w:rsid w:val="000E401A"/>
    <w:rsid w:val="000F64B3"/>
    <w:rsid w:val="00104B5D"/>
    <w:rsid w:val="00105530"/>
    <w:rsid w:val="0011670C"/>
    <w:rsid w:val="001174BA"/>
    <w:rsid w:val="001213E9"/>
    <w:rsid w:val="00131C65"/>
    <w:rsid w:val="00132922"/>
    <w:rsid w:val="0013589B"/>
    <w:rsid w:val="0014334D"/>
    <w:rsid w:val="00147A65"/>
    <w:rsid w:val="001502F4"/>
    <w:rsid w:val="00151E9D"/>
    <w:rsid w:val="00154189"/>
    <w:rsid w:val="001603C0"/>
    <w:rsid w:val="0016406F"/>
    <w:rsid w:val="001650BF"/>
    <w:rsid w:val="0016529C"/>
    <w:rsid w:val="0016763C"/>
    <w:rsid w:val="00170431"/>
    <w:rsid w:val="00175D6F"/>
    <w:rsid w:val="00182D3A"/>
    <w:rsid w:val="00190313"/>
    <w:rsid w:val="00197417"/>
    <w:rsid w:val="00197D96"/>
    <w:rsid w:val="001A2F8E"/>
    <w:rsid w:val="001B492C"/>
    <w:rsid w:val="001C23D4"/>
    <w:rsid w:val="001C3890"/>
    <w:rsid w:val="001C7843"/>
    <w:rsid w:val="001D0241"/>
    <w:rsid w:val="001D24FF"/>
    <w:rsid w:val="001D3557"/>
    <w:rsid w:val="001D3916"/>
    <w:rsid w:val="001E0E0A"/>
    <w:rsid w:val="001E60F0"/>
    <w:rsid w:val="001F55DC"/>
    <w:rsid w:val="001F6458"/>
    <w:rsid w:val="001F7CE1"/>
    <w:rsid w:val="00201292"/>
    <w:rsid w:val="00201C23"/>
    <w:rsid w:val="002033FA"/>
    <w:rsid w:val="00204BFC"/>
    <w:rsid w:val="0020576B"/>
    <w:rsid w:val="00205E73"/>
    <w:rsid w:val="00212032"/>
    <w:rsid w:val="00212D10"/>
    <w:rsid w:val="002138AF"/>
    <w:rsid w:val="00215F07"/>
    <w:rsid w:val="00226434"/>
    <w:rsid w:val="0023125E"/>
    <w:rsid w:val="002602C7"/>
    <w:rsid w:val="00263D53"/>
    <w:rsid w:val="00265630"/>
    <w:rsid w:val="00267593"/>
    <w:rsid w:val="00267ED9"/>
    <w:rsid w:val="002701C6"/>
    <w:rsid w:val="002717D0"/>
    <w:rsid w:val="00280340"/>
    <w:rsid w:val="00280F17"/>
    <w:rsid w:val="0028129A"/>
    <w:rsid w:val="00285BAF"/>
    <w:rsid w:val="00290293"/>
    <w:rsid w:val="002905B5"/>
    <w:rsid w:val="00297229"/>
    <w:rsid w:val="00297BCA"/>
    <w:rsid w:val="002B3C98"/>
    <w:rsid w:val="002B4D07"/>
    <w:rsid w:val="002C4A1A"/>
    <w:rsid w:val="002C4F73"/>
    <w:rsid w:val="002C6198"/>
    <w:rsid w:val="002C6FE8"/>
    <w:rsid w:val="002C732D"/>
    <w:rsid w:val="002D11E1"/>
    <w:rsid w:val="002D2075"/>
    <w:rsid w:val="002D2A5D"/>
    <w:rsid w:val="002D412D"/>
    <w:rsid w:val="002E07D1"/>
    <w:rsid w:val="002E4F19"/>
    <w:rsid w:val="002F0649"/>
    <w:rsid w:val="002F48D4"/>
    <w:rsid w:val="002F67D4"/>
    <w:rsid w:val="00302024"/>
    <w:rsid w:val="00310E8E"/>
    <w:rsid w:val="00314460"/>
    <w:rsid w:val="00325D45"/>
    <w:rsid w:val="003307C6"/>
    <w:rsid w:val="00331760"/>
    <w:rsid w:val="00336B18"/>
    <w:rsid w:val="00336B24"/>
    <w:rsid w:val="00341DD5"/>
    <w:rsid w:val="00344457"/>
    <w:rsid w:val="0036519E"/>
    <w:rsid w:val="003663C1"/>
    <w:rsid w:val="00384BDA"/>
    <w:rsid w:val="00387056"/>
    <w:rsid w:val="00392117"/>
    <w:rsid w:val="00393943"/>
    <w:rsid w:val="0039498D"/>
    <w:rsid w:val="003B3161"/>
    <w:rsid w:val="003C5795"/>
    <w:rsid w:val="003C7FA6"/>
    <w:rsid w:val="003E035D"/>
    <w:rsid w:val="003E0C74"/>
    <w:rsid w:val="003E315B"/>
    <w:rsid w:val="003E5EA8"/>
    <w:rsid w:val="003E6894"/>
    <w:rsid w:val="003F136D"/>
    <w:rsid w:val="003F23D3"/>
    <w:rsid w:val="003F507E"/>
    <w:rsid w:val="003F5350"/>
    <w:rsid w:val="003F71DE"/>
    <w:rsid w:val="00404462"/>
    <w:rsid w:val="004069D2"/>
    <w:rsid w:val="0040731B"/>
    <w:rsid w:val="0041116C"/>
    <w:rsid w:val="0041525C"/>
    <w:rsid w:val="00422061"/>
    <w:rsid w:val="004324F3"/>
    <w:rsid w:val="00442D6D"/>
    <w:rsid w:val="00445C41"/>
    <w:rsid w:val="0045481C"/>
    <w:rsid w:val="004559B2"/>
    <w:rsid w:val="00462113"/>
    <w:rsid w:val="0046515A"/>
    <w:rsid w:val="00484350"/>
    <w:rsid w:val="00486BFD"/>
    <w:rsid w:val="004A11E8"/>
    <w:rsid w:val="004A63ED"/>
    <w:rsid w:val="004B4552"/>
    <w:rsid w:val="004C5F68"/>
    <w:rsid w:val="004D0EB2"/>
    <w:rsid w:val="004D5785"/>
    <w:rsid w:val="004D6648"/>
    <w:rsid w:val="004E3A8B"/>
    <w:rsid w:val="004E50EB"/>
    <w:rsid w:val="004F1042"/>
    <w:rsid w:val="00503EAF"/>
    <w:rsid w:val="00506061"/>
    <w:rsid w:val="00507FDD"/>
    <w:rsid w:val="005200B6"/>
    <w:rsid w:val="0052358E"/>
    <w:rsid w:val="00526A81"/>
    <w:rsid w:val="00527891"/>
    <w:rsid w:val="00532E29"/>
    <w:rsid w:val="0053349F"/>
    <w:rsid w:val="00536275"/>
    <w:rsid w:val="00540E97"/>
    <w:rsid w:val="00542C2B"/>
    <w:rsid w:val="005440BB"/>
    <w:rsid w:val="005531DA"/>
    <w:rsid w:val="005567BA"/>
    <w:rsid w:val="005642E6"/>
    <w:rsid w:val="0056780E"/>
    <w:rsid w:val="00572C31"/>
    <w:rsid w:val="00573430"/>
    <w:rsid w:val="0057358E"/>
    <w:rsid w:val="00574093"/>
    <w:rsid w:val="005821E9"/>
    <w:rsid w:val="005839C7"/>
    <w:rsid w:val="0059555D"/>
    <w:rsid w:val="00596995"/>
    <w:rsid w:val="005A26E4"/>
    <w:rsid w:val="005A6E47"/>
    <w:rsid w:val="005B0E18"/>
    <w:rsid w:val="005B68EC"/>
    <w:rsid w:val="005D0AB2"/>
    <w:rsid w:val="005D13B7"/>
    <w:rsid w:val="005E1583"/>
    <w:rsid w:val="005E3F43"/>
    <w:rsid w:val="005E49B3"/>
    <w:rsid w:val="005F13DE"/>
    <w:rsid w:val="005F1799"/>
    <w:rsid w:val="005F5EB7"/>
    <w:rsid w:val="005F7CAE"/>
    <w:rsid w:val="0060050E"/>
    <w:rsid w:val="00603FF6"/>
    <w:rsid w:val="00606487"/>
    <w:rsid w:val="006144F2"/>
    <w:rsid w:val="00622115"/>
    <w:rsid w:val="00625225"/>
    <w:rsid w:val="00627DA5"/>
    <w:rsid w:val="006322B5"/>
    <w:rsid w:val="006447DC"/>
    <w:rsid w:val="00651784"/>
    <w:rsid w:val="00655246"/>
    <w:rsid w:val="00656A0F"/>
    <w:rsid w:val="00663A31"/>
    <w:rsid w:val="00670350"/>
    <w:rsid w:val="006742CC"/>
    <w:rsid w:val="00674AC6"/>
    <w:rsid w:val="006820AC"/>
    <w:rsid w:val="006864F9"/>
    <w:rsid w:val="00687B77"/>
    <w:rsid w:val="0069042A"/>
    <w:rsid w:val="00693E62"/>
    <w:rsid w:val="006962E6"/>
    <w:rsid w:val="006A76C0"/>
    <w:rsid w:val="006B4EA2"/>
    <w:rsid w:val="006B57D8"/>
    <w:rsid w:val="006B6110"/>
    <w:rsid w:val="006B6F17"/>
    <w:rsid w:val="006C1795"/>
    <w:rsid w:val="006C6EEE"/>
    <w:rsid w:val="006C78F1"/>
    <w:rsid w:val="006D4990"/>
    <w:rsid w:val="006D70BC"/>
    <w:rsid w:val="006E060B"/>
    <w:rsid w:val="006E20C5"/>
    <w:rsid w:val="006E47C5"/>
    <w:rsid w:val="00700621"/>
    <w:rsid w:val="00703829"/>
    <w:rsid w:val="007066DF"/>
    <w:rsid w:val="00711047"/>
    <w:rsid w:val="007201C1"/>
    <w:rsid w:val="00722F14"/>
    <w:rsid w:val="00725BC1"/>
    <w:rsid w:val="0073132D"/>
    <w:rsid w:val="00734CE8"/>
    <w:rsid w:val="00736BFC"/>
    <w:rsid w:val="00741101"/>
    <w:rsid w:val="00744233"/>
    <w:rsid w:val="00744E53"/>
    <w:rsid w:val="0074705D"/>
    <w:rsid w:val="0075056D"/>
    <w:rsid w:val="007518C3"/>
    <w:rsid w:val="00754E8C"/>
    <w:rsid w:val="00760EB6"/>
    <w:rsid w:val="00761B34"/>
    <w:rsid w:val="007661FD"/>
    <w:rsid w:val="007673AA"/>
    <w:rsid w:val="00767C34"/>
    <w:rsid w:val="00776A5F"/>
    <w:rsid w:val="00777446"/>
    <w:rsid w:val="00777653"/>
    <w:rsid w:val="00784838"/>
    <w:rsid w:val="00792A50"/>
    <w:rsid w:val="00792EA0"/>
    <w:rsid w:val="00797023"/>
    <w:rsid w:val="007972FB"/>
    <w:rsid w:val="007B0FC4"/>
    <w:rsid w:val="007B4198"/>
    <w:rsid w:val="007B5CF5"/>
    <w:rsid w:val="007C1173"/>
    <w:rsid w:val="007C4DAC"/>
    <w:rsid w:val="007F2BF3"/>
    <w:rsid w:val="00801741"/>
    <w:rsid w:val="00805CD6"/>
    <w:rsid w:val="00813AEE"/>
    <w:rsid w:val="00816697"/>
    <w:rsid w:val="00817986"/>
    <w:rsid w:val="00820375"/>
    <w:rsid w:val="00821491"/>
    <w:rsid w:val="0082406A"/>
    <w:rsid w:val="00833721"/>
    <w:rsid w:val="00836807"/>
    <w:rsid w:val="00851380"/>
    <w:rsid w:val="00857721"/>
    <w:rsid w:val="00867A91"/>
    <w:rsid w:val="00881902"/>
    <w:rsid w:val="0088216C"/>
    <w:rsid w:val="00884DA8"/>
    <w:rsid w:val="0088665F"/>
    <w:rsid w:val="00890EF9"/>
    <w:rsid w:val="0089534B"/>
    <w:rsid w:val="0089758D"/>
    <w:rsid w:val="008A3C8A"/>
    <w:rsid w:val="008A3E41"/>
    <w:rsid w:val="008A565C"/>
    <w:rsid w:val="008A72AD"/>
    <w:rsid w:val="008B787D"/>
    <w:rsid w:val="008C616F"/>
    <w:rsid w:val="008D213E"/>
    <w:rsid w:val="008D4631"/>
    <w:rsid w:val="008D4845"/>
    <w:rsid w:val="008E7C47"/>
    <w:rsid w:val="00913797"/>
    <w:rsid w:val="00917150"/>
    <w:rsid w:val="009173A3"/>
    <w:rsid w:val="00922B3F"/>
    <w:rsid w:val="00925C4C"/>
    <w:rsid w:val="00934E58"/>
    <w:rsid w:val="00944936"/>
    <w:rsid w:val="00944D81"/>
    <w:rsid w:val="009453A2"/>
    <w:rsid w:val="00947457"/>
    <w:rsid w:val="009524F1"/>
    <w:rsid w:val="00955DDF"/>
    <w:rsid w:val="0095790D"/>
    <w:rsid w:val="009651E4"/>
    <w:rsid w:val="0096618F"/>
    <w:rsid w:val="0097231E"/>
    <w:rsid w:val="00995CB6"/>
    <w:rsid w:val="00996375"/>
    <w:rsid w:val="009A31A6"/>
    <w:rsid w:val="009A3E0E"/>
    <w:rsid w:val="009A670E"/>
    <w:rsid w:val="009B66B9"/>
    <w:rsid w:val="009D112C"/>
    <w:rsid w:val="009D34BE"/>
    <w:rsid w:val="009E0020"/>
    <w:rsid w:val="009E32CD"/>
    <w:rsid w:val="009F3879"/>
    <w:rsid w:val="00A22A99"/>
    <w:rsid w:val="00A2344E"/>
    <w:rsid w:val="00A27EC1"/>
    <w:rsid w:val="00A3280D"/>
    <w:rsid w:val="00A5466E"/>
    <w:rsid w:val="00A548E7"/>
    <w:rsid w:val="00A6248C"/>
    <w:rsid w:val="00A653FD"/>
    <w:rsid w:val="00A70627"/>
    <w:rsid w:val="00A71DF9"/>
    <w:rsid w:val="00A721D6"/>
    <w:rsid w:val="00A91303"/>
    <w:rsid w:val="00A94A93"/>
    <w:rsid w:val="00A95F79"/>
    <w:rsid w:val="00AB4818"/>
    <w:rsid w:val="00AB5E41"/>
    <w:rsid w:val="00AB5E78"/>
    <w:rsid w:val="00AC0A6F"/>
    <w:rsid w:val="00AC1EA4"/>
    <w:rsid w:val="00AC2073"/>
    <w:rsid w:val="00AC253B"/>
    <w:rsid w:val="00AC2C32"/>
    <w:rsid w:val="00AC4B37"/>
    <w:rsid w:val="00AD4635"/>
    <w:rsid w:val="00AD6856"/>
    <w:rsid w:val="00AE798C"/>
    <w:rsid w:val="00AF135C"/>
    <w:rsid w:val="00B00074"/>
    <w:rsid w:val="00B01C2F"/>
    <w:rsid w:val="00B03783"/>
    <w:rsid w:val="00B04CB7"/>
    <w:rsid w:val="00B1039C"/>
    <w:rsid w:val="00B14CA9"/>
    <w:rsid w:val="00B15789"/>
    <w:rsid w:val="00B22884"/>
    <w:rsid w:val="00B33899"/>
    <w:rsid w:val="00B34B57"/>
    <w:rsid w:val="00B34CF9"/>
    <w:rsid w:val="00B36B83"/>
    <w:rsid w:val="00B40415"/>
    <w:rsid w:val="00B42199"/>
    <w:rsid w:val="00B422D0"/>
    <w:rsid w:val="00B5283F"/>
    <w:rsid w:val="00B77F77"/>
    <w:rsid w:val="00B821BB"/>
    <w:rsid w:val="00B85397"/>
    <w:rsid w:val="00B95BD7"/>
    <w:rsid w:val="00BA1A44"/>
    <w:rsid w:val="00BA31FE"/>
    <w:rsid w:val="00BA3F32"/>
    <w:rsid w:val="00BA4B7C"/>
    <w:rsid w:val="00BA6EAE"/>
    <w:rsid w:val="00BA7FD9"/>
    <w:rsid w:val="00BB1A17"/>
    <w:rsid w:val="00BB39F5"/>
    <w:rsid w:val="00BB57B0"/>
    <w:rsid w:val="00BB5DBA"/>
    <w:rsid w:val="00BC6723"/>
    <w:rsid w:val="00BC6E5D"/>
    <w:rsid w:val="00BD09F6"/>
    <w:rsid w:val="00BD66A2"/>
    <w:rsid w:val="00BD7D53"/>
    <w:rsid w:val="00BE1116"/>
    <w:rsid w:val="00BE1835"/>
    <w:rsid w:val="00BF0E63"/>
    <w:rsid w:val="00BF21B0"/>
    <w:rsid w:val="00BF326B"/>
    <w:rsid w:val="00BF5A48"/>
    <w:rsid w:val="00BF64B7"/>
    <w:rsid w:val="00BF76B2"/>
    <w:rsid w:val="00C012FA"/>
    <w:rsid w:val="00C01370"/>
    <w:rsid w:val="00C033FE"/>
    <w:rsid w:val="00C059A5"/>
    <w:rsid w:val="00C06834"/>
    <w:rsid w:val="00C15C84"/>
    <w:rsid w:val="00C170BE"/>
    <w:rsid w:val="00C20442"/>
    <w:rsid w:val="00C2532E"/>
    <w:rsid w:val="00C2694D"/>
    <w:rsid w:val="00C27ECA"/>
    <w:rsid w:val="00C317DA"/>
    <w:rsid w:val="00C3673B"/>
    <w:rsid w:val="00C4027F"/>
    <w:rsid w:val="00C41BC3"/>
    <w:rsid w:val="00C42D27"/>
    <w:rsid w:val="00C448DC"/>
    <w:rsid w:val="00C44C4D"/>
    <w:rsid w:val="00C472ED"/>
    <w:rsid w:val="00C50AAB"/>
    <w:rsid w:val="00C516E5"/>
    <w:rsid w:val="00C52935"/>
    <w:rsid w:val="00C52B1E"/>
    <w:rsid w:val="00C54403"/>
    <w:rsid w:val="00C5690B"/>
    <w:rsid w:val="00C713A5"/>
    <w:rsid w:val="00C73A1F"/>
    <w:rsid w:val="00C95369"/>
    <w:rsid w:val="00CA4899"/>
    <w:rsid w:val="00CA64A9"/>
    <w:rsid w:val="00CA662C"/>
    <w:rsid w:val="00CB6E4A"/>
    <w:rsid w:val="00CD577F"/>
    <w:rsid w:val="00CD7794"/>
    <w:rsid w:val="00CD7EB7"/>
    <w:rsid w:val="00CE5E23"/>
    <w:rsid w:val="00CF39B3"/>
    <w:rsid w:val="00CF7945"/>
    <w:rsid w:val="00D07974"/>
    <w:rsid w:val="00D13CE8"/>
    <w:rsid w:val="00D2143D"/>
    <w:rsid w:val="00D2427F"/>
    <w:rsid w:val="00D26A7D"/>
    <w:rsid w:val="00D30CA2"/>
    <w:rsid w:val="00D33FA1"/>
    <w:rsid w:val="00D4067B"/>
    <w:rsid w:val="00D42A8C"/>
    <w:rsid w:val="00D439C6"/>
    <w:rsid w:val="00D530CA"/>
    <w:rsid w:val="00D53B7A"/>
    <w:rsid w:val="00D53D83"/>
    <w:rsid w:val="00D55996"/>
    <w:rsid w:val="00D56C94"/>
    <w:rsid w:val="00D7503F"/>
    <w:rsid w:val="00D86E76"/>
    <w:rsid w:val="00D94384"/>
    <w:rsid w:val="00DA4FF4"/>
    <w:rsid w:val="00DB16A9"/>
    <w:rsid w:val="00DB4877"/>
    <w:rsid w:val="00DB5B7D"/>
    <w:rsid w:val="00DB69F4"/>
    <w:rsid w:val="00DC3357"/>
    <w:rsid w:val="00DC3B0E"/>
    <w:rsid w:val="00DD6B0E"/>
    <w:rsid w:val="00DD7106"/>
    <w:rsid w:val="00DE039C"/>
    <w:rsid w:val="00DE6AD5"/>
    <w:rsid w:val="00DF18B6"/>
    <w:rsid w:val="00E01066"/>
    <w:rsid w:val="00E01821"/>
    <w:rsid w:val="00E01FB7"/>
    <w:rsid w:val="00E03DE8"/>
    <w:rsid w:val="00E04DBB"/>
    <w:rsid w:val="00E051A9"/>
    <w:rsid w:val="00E07486"/>
    <w:rsid w:val="00E10061"/>
    <w:rsid w:val="00E1457C"/>
    <w:rsid w:val="00E15AA0"/>
    <w:rsid w:val="00E1685F"/>
    <w:rsid w:val="00E21E90"/>
    <w:rsid w:val="00E23E2D"/>
    <w:rsid w:val="00E35E7A"/>
    <w:rsid w:val="00E3654E"/>
    <w:rsid w:val="00E40E9E"/>
    <w:rsid w:val="00E4386B"/>
    <w:rsid w:val="00E45BDB"/>
    <w:rsid w:val="00E46821"/>
    <w:rsid w:val="00E4683A"/>
    <w:rsid w:val="00E520F0"/>
    <w:rsid w:val="00E6333E"/>
    <w:rsid w:val="00E64417"/>
    <w:rsid w:val="00E665B9"/>
    <w:rsid w:val="00E72BCA"/>
    <w:rsid w:val="00E73AF8"/>
    <w:rsid w:val="00E74301"/>
    <w:rsid w:val="00E8116A"/>
    <w:rsid w:val="00E813DD"/>
    <w:rsid w:val="00E82C0E"/>
    <w:rsid w:val="00E842F3"/>
    <w:rsid w:val="00E84BA7"/>
    <w:rsid w:val="00E851BC"/>
    <w:rsid w:val="00E85E55"/>
    <w:rsid w:val="00E8673A"/>
    <w:rsid w:val="00E90421"/>
    <w:rsid w:val="00EA3D49"/>
    <w:rsid w:val="00EA49D0"/>
    <w:rsid w:val="00EC31BC"/>
    <w:rsid w:val="00EC745D"/>
    <w:rsid w:val="00ED41C6"/>
    <w:rsid w:val="00ED4A0E"/>
    <w:rsid w:val="00EE223B"/>
    <w:rsid w:val="00EE7AC0"/>
    <w:rsid w:val="00EF4866"/>
    <w:rsid w:val="00EF7179"/>
    <w:rsid w:val="00F01ECA"/>
    <w:rsid w:val="00F163B7"/>
    <w:rsid w:val="00F34F0D"/>
    <w:rsid w:val="00F400BC"/>
    <w:rsid w:val="00F42C9D"/>
    <w:rsid w:val="00F467E0"/>
    <w:rsid w:val="00F53D33"/>
    <w:rsid w:val="00F544A5"/>
    <w:rsid w:val="00F54582"/>
    <w:rsid w:val="00F5474C"/>
    <w:rsid w:val="00F547AA"/>
    <w:rsid w:val="00F60098"/>
    <w:rsid w:val="00F65938"/>
    <w:rsid w:val="00F67648"/>
    <w:rsid w:val="00F73F4B"/>
    <w:rsid w:val="00F76DC5"/>
    <w:rsid w:val="00FB035B"/>
    <w:rsid w:val="00FC08F5"/>
    <w:rsid w:val="00FC7119"/>
    <w:rsid w:val="00FD026C"/>
    <w:rsid w:val="00FD2920"/>
    <w:rsid w:val="00FD2CAA"/>
    <w:rsid w:val="00FD3A3E"/>
    <w:rsid w:val="00FD4961"/>
    <w:rsid w:val="00FD67B9"/>
    <w:rsid w:val="00FE0638"/>
    <w:rsid w:val="00FF54C0"/>
    <w:rsid w:val="00FF6EAB"/>
    <w:rsid w:val="00FF6F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6A9"/>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879"/>
    <w:pPr>
      <w:ind w:left="720"/>
      <w:contextualSpacing/>
    </w:pPr>
  </w:style>
  <w:style w:type="paragraph" w:styleId="NormalWeb">
    <w:name w:val="Normal (Web)"/>
    <w:basedOn w:val="Normal"/>
    <w:uiPriority w:val="99"/>
    <w:semiHidden/>
    <w:unhideWhenUsed/>
    <w:rsid w:val="00DE6AD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D0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241"/>
  </w:style>
  <w:style w:type="paragraph" w:styleId="Footer">
    <w:name w:val="footer"/>
    <w:basedOn w:val="Normal"/>
    <w:link w:val="FooterChar"/>
    <w:uiPriority w:val="99"/>
    <w:semiHidden/>
    <w:unhideWhenUsed/>
    <w:rsid w:val="001D024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0241"/>
  </w:style>
  <w:style w:type="paragraph" w:styleId="FootnoteText">
    <w:name w:val="footnote text"/>
    <w:basedOn w:val="Normal"/>
    <w:link w:val="FootnoteTextChar"/>
    <w:uiPriority w:val="99"/>
    <w:semiHidden/>
    <w:unhideWhenUsed/>
    <w:rsid w:val="003949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98D"/>
    <w:rPr>
      <w:sz w:val="20"/>
      <w:szCs w:val="20"/>
    </w:rPr>
  </w:style>
  <w:style w:type="character" w:styleId="FootnoteReference">
    <w:name w:val="footnote reference"/>
    <w:basedOn w:val="DefaultParagraphFont"/>
    <w:uiPriority w:val="99"/>
    <w:semiHidden/>
    <w:unhideWhenUsed/>
    <w:rsid w:val="0039498D"/>
    <w:rPr>
      <w:vertAlign w:val="superscript"/>
    </w:rPr>
  </w:style>
</w:styles>
</file>

<file path=word/webSettings.xml><?xml version="1.0" encoding="utf-8"?>
<w:webSettings xmlns:r="http://schemas.openxmlformats.org/officeDocument/2006/relationships" xmlns:w="http://schemas.openxmlformats.org/wordprocessingml/2006/main">
  <w:divs>
    <w:div w:id="51160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B25E1-901E-42AF-A746-638126CC2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8</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533</cp:revision>
  <dcterms:created xsi:type="dcterms:W3CDTF">2021-08-02T12:17:00Z</dcterms:created>
  <dcterms:modified xsi:type="dcterms:W3CDTF">2021-08-03T20:27:00Z</dcterms:modified>
</cp:coreProperties>
</file>